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F5" w:rsidRPr="00935D09" w:rsidRDefault="00E1184A" w:rsidP="00507CF5">
      <w:pPr>
        <w:jc w:val="right"/>
        <w:rPr>
          <w:rFonts w:ascii="Times New Roman" w:hAnsi="Times New Roman"/>
          <w:b/>
        </w:rPr>
      </w:pPr>
      <w:r w:rsidRPr="00935D09">
        <w:rPr>
          <w:rFonts w:ascii="Times New Roman" w:hAnsi="Times New Roman"/>
          <w:b/>
        </w:rPr>
        <w:t>05</w:t>
      </w:r>
      <w:r w:rsidR="00507CF5" w:rsidRPr="00935D09">
        <w:rPr>
          <w:rFonts w:ascii="Times New Roman" w:hAnsi="Times New Roman"/>
          <w:b/>
        </w:rPr>
        <w:t>.05.2021</w:t>
      </w:r>
    </w:p>
    <w:p w:rsidR="00507CF5" w:rsidRPr="00820301" w:rsidRDefault="00507CF5" w:rsidP="00507CF5">
      <w:pPr>
        <w:jc w:val="center"/>
        <w:rPr>
          <w:rFonts w:ascii="Calibri" w:hAnsi="Calibri"/>
        </w:rPr>
      </w:pPr>
    </w:p>
    <w:p w:rsidR="00507CF5" w:rsidRPr="00F6100B" w:rsidRDefault="00507CF5" w:rsidP="00507C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6100B">
        <w:rPr>
          <w:rFonts w:ascii="Times New Roman" w:hAnsi="Times New Roman"/>
          <w:b/>
          <w:bCs/>
          <w:sz w:val="28"/>
          <w:szCs w:val="28"/>
        </w:rPr>
        <w:t>Повідомлення</w:t>
      </w:r>
    </w:p>
    <w:p w:rsidR="00507CF5" w:rsidRPr="00F6100B" w:rsidRDefault="00507CF5" w:rsidP="00507C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6100B">
        <w:rPr>
          <w:rFonts w:ascii="Times New Roman" w:hAnsi="Times New Roman"/>
          <w:b/>
          <w:bCs/>
          <w:sz w:val="28"/>
          <w:szCs w:val="28"/>
        </w:rPr>
        <w:t xml:space="preserve">про оприлюднення </w:t>
      </w:r>
      <w:proofErr w:type="spellStart"/>
      <w:r w:rsidRPr="00F6100B">
        <w:rPr>
          <w:rFonts w:ascii="Times New Roman" w:hAnsi="Times New Roman"/>
          <w:b/>
          <w:bCs/>
          <w:sz w:val="28"/>
          <w:szCs w:val="28"/>
        </w:rPr>
        <w:t>про</w:t>
      </w:r>
      <w:r>
        <w:rPr>
          <w:rFonts w:ascii="Times New Roman" w:hAnsi="Times New Roman"/>
          <w:b/>
          <w:bCs/>
          <w:sz w:val="28"/>
          <w:szCs w:val="28"/>
        </w:rPr>
        <w:t>є</w:t>
      </w:r>
      <w:r w:rsidRPr="00F6100B">
        <w:rPr>
          <w:rFonts w:ascii="Times New Roman" w:hAnsi="Times New Roman"/>
          <w:b/>
          <w:bCs/>
          <w:sz w:val="28"/>
          <w:szCs w:val="28"/>
        </w:rPr>
        <w:t>кту</w:t>
      </w:r>
      <w:proofErr w:type="spellEnd"/>
      <w:r w:rsidRPr="00F6100B">
        <w:rPr>
          <w:rFonts w:ascii="Times New Roman" w:hAnsi="Times New Roman"/>
          <w:b/>
          <w:bCs/>
          <w:sz w:val="28"/>
          <w:szCs w:val="28"/>
        </w:rPr>
        <w:t xml:space="preserve"> регуляторного акту</w:t>
      </w:r>
    </w:p>
    <w:p w:rsidR="00507CF5" w:rsidRPr="00F6100B" w:rsidRDefault="00507CF5" w:rsidP="00507CF5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07CF5" w:rsidRPr="00F6100B" w:rsidRDefault="00507CF5" w:rsidP="00507CF5">
      <w:pPr>
        <w:jc w:val="both"/>
        <w:rPr>
          <w:rFonts w:ascii="Times New Roman" w:hAnsi="Times New Roman"/>
          <w:sz w:val="28"/>
          <w:szCs w:val="28"/>
        </w:rPr>
      </w:pPr>
      <w:r w:rsidRPr="00F6100B">
        <w:rPr>
          <w:rFonts w:ascii="Times New Roman" w:hAnsi="Times New Roman"/>
          <w:sz w:val="28"/>
          <w:szCs w:val="28"/>
        </w:rPr>
        <w:t xml:space="preserve"> </w:t>
      </w:r>
      <w:r w:rsidRPr="00F6100B">
        <w:rPr>
          <w:rFonts w:ascii="Times New Roman" w:hAnsi="Times New Roman"/>
          <w:sz w:val="28"/>
          <w:szCs w:val="28"/>
        </w:rPr>
        <w:tab/>
        <w:t xml:space="preserve">Відповідно до ст.9 Закону України «Про засади державної регуляторної політики у сфері господарської діяльності», на виконання вимог Податкового кодексу України, Глухівська міська рада повідомляє про оприлюднення </w:t>
      </w:r>
      <w:proofErr w:type="spellStart"/>
      <w:r w:rsidRPr="00F6100B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є</w:t>
      </w:r>
      <w:r w:rsidRPr="00F6100B">
        <w:rPr>
          <w:rFonts w:ascii="Times New Roman" w:hAnsi="Times New Roman"/>
          <w:sz w:val="28"/>
          <w:szCs w:val="28"/>
        </w:rPr>
        <w:t>кту</w:t>
      </w:r>
      <w:proofErr w:type="spellEnd"/>
      <w:r w:rsidRPr="00F6100B">
        <w:rPr>
          <w:rFonts w:ascii="Times New Roman" w:hAnsi="Times New Roman"/>
          <w:sz w:val="28"/>
          <w:szCs w:val="28"/>
        </w:rPr>
        <w:t xml:space="preserve"> рішення міської ради </w:t>
      </w:r>
      <w:r w:rsidRPr="00507CF5">
        <w:rPr>
          <w:rFonts w:ascii="Times New Roman" w:hAnsi="Times New Roman"/>
          <w:noProof/>
          <w:sz w:val="28"/>
          <w:szCs w:val="28"/>
        </w:rPr>
        <w:t>«Про встановлення ставок єдиного податку для фізичних осіб-підприємців</w:t>
      </w:r>
      <w:r>
        <w:rPr>
          <w:rFonts w:ascii="Times New Roman" w:hAnsi="Times New Roman"/>
          <w:noProof/>
          <w:sz w:val="28"/>
          <w:szCs w:val="28"/>
        </w:rPr>
        <w:t xml:space="preserve"> при </w:t>
      </w:r>
      <w:r w:rsidRPr="00507CF5">
        <w:rPr>
          <w:rFonts w:ascii="Times New Roman" w:hAnsi="Times New Roman"/>
          <w:noProof/>
          <w:sz w:val="28"/>
          <w:szCs w:val="28"/>
        </w:rPr>
        <w:t>спрощеній системі оподаткування на території Глухівської міської ради»</w:t>
      </w:r>
      <w:r w:rsidRPr="00507CF5">
        <w:rPr>
          <w:rFonts w:ascii="Times New Roman" w:hAnsi="Times New Roman"/>
          <w:sz w:val="28"/>
          <w:szCs w:val="28"/>
        </w:rPr>
        <w:t>.</w:t>
      </w:r>
    </w:p>
    <w:p w:rsidR="00507CF5" w:rsidRDefault="00507CF5" w:rsidP="00507CF5">
      <w:pPr>
        <w:jc w:val="both"/>
        <w:rPr>
          <w:rFonts w:ascii="Times New Roman" w:hAnsi="Times New Roman"/>
          <w:sz w:val="28"/>
          <w:szCs w:val="28"/>
        </w:rPr>
      </w:pPr>
      <w:r w:rsidRPr="00F610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Pr="00507CF5">
        <w:rPr>
          <w:rFonts w:ascii="Times New Roman" w:hAnsi="Times New Roman"/>
          <w:sz w:val="28"/>
          <w:szCs w:val="28"/>
        </w:rPr>
        <w:t>Проєкт</w:t>
      </w:r>
      <w:proofErr w:type="spellEnd"/>
      <w:r w:rsidRPr="00507CF5">
        <w:rPr>
          <w:rFonts w:ascii="Times New Roman" w:hAnsi="Times New Roman"/>
          <w:sz w:val="28"/>
          <w:szCs w:val="28"/>
        </w:rPr>
        <w:t xml:space="preserve"> рішення міської ради </w:t>
      </w:r>
      <w:r w:rsidRPr="00507CF5">
        <w:rPr>
          <w:rFonts w:ascii="Times New Roman" w:hAnsi="Times New Roman"/>
          <w:noProof/>
          <w:sz w:val="28"/>
          <w:szCs w:val="28"/>
        </w:rPr>
        <w:t xml:space="preserve">«Про встановлення ставок єдиного податку для фізичних осіб-підприємців при спрощеній системі оподаткування на території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507CF5">
        <w:rPr>
          <w:rFonts w:ascii="Times New Roman" w:hAnsi="Times New Roman"/>
          <w:noProof/>
          <w:sz w:val="28"/>
          <w:szCs w:val="28"/>
        </w:rPr>
        <w:t>Глухівської міської ради»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F6100B">
        <w:rPr>
          <w:rFonts w:ascii="Times New Roman" w:hAnsi="Times New Roman"/>
          <w:sz w:val="28"/>
          <w:szCs w:val="28"/>
        </w:rPr>
        <w:t xml:space="preserve"> передбачає приведення нормативного акту у відповідність до діючого законодавства України та регулювання відносин, що виникають у зв’язку зі справлянням плати за </w:t>
      </w:r>
      <w:r>
        <w:rPr>
          <w:rFonts w:ascii="Times New Roman" w:hAnsi="Times New Roman"/>
          <w:sz w:val="28"/>
          <w:szCs w:val="28"/>
        </w:rPr>
        <w:t xml:space="preserve">єдиний податок </w:t>
      </w:r>
      <w:r w:rsidRPr="00F6100B">
        <w:rPr>
          <w:rFonts w:ascii="Times New Roman" w:hAnsi="Times New Roman"/>
          <w:sz w:val="28"/>
          <w:szCs w:val="28"/>
        </w:rPr>
        <w:t xml:space="preserve"> у відповідності до Податкового кодексу України. </w:t>
      </w:r>
    </w:p>
    <w:p w:rsidR="00507CF5" w:rsidRDefault="00507CF5" w:rsidP="00507CF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F5" w:rsidRDefault="00507CF5" w:rsidP="00507CF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6100B">
        <w:rPr>
          <w:rFonts w:ascii="Times New Roman" w:hAnsi="Times New Roman"/>
          <w:b/>
          <w:bCs/>
          <w:sz w:val="28"/>
          <w:szCs w:val="28"/>
        </w:rPr>
        <w:t>Поштова та електронна адреса розробника проекту:</w:t>
      </w:r>
    </w:p>
    <w:p w:rsidR="00507CF5" w:rsidRPr="00DB48C3" w:rsidRDefault="00507CF5" w:rsidP="00507C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100B">
        <w:rPr>
          <w:rFonts w:ascii="Times New Roman" w:hAnsi="Times New Roman"/>
          <w:sz w:val="28"/>
          <w:szCs w:val="28"/>
        </w:rPr>
        <w:t xml:space="preserve">Глухівська міська рада, </w:t>
      </w:r>
      <w:r>
        <w:rPr>
          <w:rFonts w:ascii="Times New Roman" w:hAnsi="Times New Roman"/>
          <w:sz w:val="28"/>
          <w:szCs w:val="28"/>
        </w:rPr>
        <w:t>управління соціально-економічного розвитку</w:t>
      </w:r>
      <w:r w:rsidRPr="00F6100B">
        <w:rPr>
          <w:rFonts w:ascii="Times New Roman" w:hAnsi="Times New Roman"/>
          <w:sz w:val="28"/>
          <w:szCs w:val="28"/>
        </w:rPr>
        <w:t xml:space="preserve"> міської ради, вул. Шевченка, </w:t>
      </w:r>
      <w:r w:rsidR="00E1184A">
        <w:rPr>
          <w:rFonts w:ascii="Times New Roman" w:hAnsi="Times New Roman"/>
          <w:sz w:val="28"/>
          <w:szCs w:val="28"/>
        </w:rPr>
        <w:t>6</w:t>
      </w:r>
      <w:r w:rsidRPr="00F6100B">
        <w:rPr>
          <w:rFonts w:ascii="Times New Roman" w:hAnsi="Times New Roman"/>
          <w:sz w:val="28"/>
          <w:szCs w:val="28"/>
        </w:rPr>
        <w:t>, м. Глухів, тел.</w:t>
      </w:r>
      <w:r>
        <w:rPr>
          <w:rFonts w:ascii="Times New Roman" w:hAnsi="Times New Roman"/>
          <w:sz w:val="28"/>
          <w:szCs w:val="28"/>
        </w:rPr>
        <w:t>25182</w:t>
      </w:r>
      <w:r w:rsidRPr="00F6100B"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torg</w:t>
      </w:r>
      <w:proofErr w:type="spellEnd"/>
      <w:r w:rsidRPr="00E1184A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DB48C3">
        <w:rPr>
          <w:rFonts w:ascii="Times New Roman" w:hAnsi="Times New Roman"/>
          <w:sz w:val="28"/>
          <w:szCs w:val="28"/>
        </w:rPr>
        <w:t>gl</w:t>
      </w:r>
      <w:proofErr w:type="spellEnd"/>
      <w:r w:rsidRPr="00DB48C3">
        <w:rPr>
          <w:rFonts w:ascii="Times New Roman" w:hAnsi="Times New Roman"/>
          <w:sz w:val="28"/>
          <w:szCs w:val="28"/>
          <w:lang w:val="ru-RU"/>
        </w:rPr>
        <w:t>@</w:t>
      </w:r>
      <w:proofErr w:type="spellStart"/>
      <w:r w:rsidRPr="00DB48C3">
        <w:rPr>
          <w:rFonts w:ascii="Times New Roman" w:hAnsi="Times New Roman"/>
          <w:sz w:val="28"/>
          <w:szCs w:val="28"/>
        </w:rPr>
        <w:t>ukr</w:t>
      </w:r>
      <w:proofErr w:type="spellEnd"/>
      <w:r w:rsidRPr="00DB48C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DB48C3">
        <w:rPr>
          <w:rFonts w:ascii="Times New Roman" w:hAnsi="Times New Roman"/>
          <w:sz w:val="28"/>
          <w:szCs w:val="28"/>
        </w:rPr>
        <w:t>net</w:t>
      </w:r>
      <w:proofErr w:type="spellEnd"/>
      <w:r w:rsidRPr="00DB48C3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DB48C3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DB48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B48C3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07CF5" w:rsidRDefault="00507CF5" w:rsidP="00507CF5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F5" w:rsidRDefault="00507CF5" w:rsidP="00507CF5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6100B">
        <w:rPr>
          <w:rFonts w:ascii="Times New Roman" w:hAnsi="Times New Roman"/>
          <w:b/>
          <w:bCs/>
          <w:sz w:val="28"/>
          <w:szCs w:val="28"/>
        </w:rPr>
        <w:t>Спосіб оприлюднення регуляторного акта та аналізу регуляторного впливу:</w:t>
      </w:r>
    </w:p>
    <w:p w:rsidR="00507CF5" w:rsidRDefault="00507CF5" w:rsidP="00507C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100B">
        <w:rPr>
          <w:rFonts w:ascii="Times New Roman" w:hAnsi="Times New Roman"/>
          <w:sz w:val="28"/>
          <w:szCs w:val="28"/>
        </w:rPr>
        <w:t xml:space="preserve">Проект регуляторного акту з відповідним аналізом регуляторного впливу буде оприлюднено на офіційному сайті Глухівської міської ради на сторінці «Регуляторна діяльність» https://vdk.hlukhiv-rada.gov.ua/index.php/regular </w:t>
      </w:r>
    </w:p>
    <w:p w:rsidR="00507CF5" w:rsidRDefault="00507CF5" w:rsidP="00507C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100B">
        <w:rPr>
          <w:rFonts w:ascii="Times New Roman" w:hAnsi="Times New Roman"/>
          <w:b/>
          <w:bCs/>
          <w:sz w:val="28"/>
          <w:szCs w:val="28"/>
        </w:rPr>
        <w:t>Строк приймання зауважень та пропозицій:</w:t>
      </w:r>
      <w:r w:rsidRPr="00F6100B">
        <w:rPr>
          <w:rFonts w:ascii="Times New Roman" w:hAnsi="Times New Roman"/>
          <w:sz w:val="28"/>
          <w:szCs w:val="28"/>
        </w:rPr>
        <w:t xml:space="preserve"> один місяць з дня оприлюднення на сайті Глухівської міської ради регуляторного акту та аналізу регуляторного впливу.</w:t>
      </w:r>
    </w:p>
    <w:p w:rsidR="00507CF5" w:rsidRDefault="00507CF5" w:rsidP="00507C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6100B">
        <w:rPr>
          <w:rFonts w:ascii="Times New Roman" w:hAnsi="Times New Roman"/>
          <w:sz w:val="28"/>
          <w:szCs w:val="28"/>
        </w:rPr>
        <w:t xml:space="preserve"> </w:t>
      </w:r>
      <w:r w:rsidRPr="00F6100B">
        <w:rPr>
          <w:rFonts w:ascii="Times New Roman" w:hAnsi="Times New Roman"/>
          <w:b/>
          <w:bCs/>
          <w:sz w:val="28"/>
          <w:szCs w:val="28"/>
        </w:rPr>
        <w:t>Спосіб надання зауважень та пропозицій:</w:t>
      </w:r>
      <w:r w:rsidRPr="00F6100B">
        <w:rPr>
          <w:rFonts w:ascii="Times New Roman" w:hAnsi="Times New Roman"/>
          <w:sz w:val="28"/>
          <w:szCs w:val="28"/>
        </w:rPr>
        <w:t xml:space="preserve"> письмово</w:t>
      </w:r>
      <w:r w:rsidR="007533EC">
        <w:rPr>
          <w:rFonts w:ascii="Times New Roman" w:hAnsi="Times New Roman"/>
          <w:sz w:val="28"/>
          <w:szCs w:val="28"/>
        </w:rPr>
        <w:t xml:space="preserve"> на електронну адресу</w:t>
      </w:r>
      <w:r w:rsidRPr="00F6100B">
        <w:rPr>
          <w:rFonts w:ascii="Times New Roman" w:hAnsi="Times New Roman"/>
          <w:sz w:val="28"/>
          <w:szCs w:val="28"/>
        </w:rPr>
        <w:t xml:space="preserve">. </w:t>
      </w:r>
    </w:p>
    <w:p w:rsidR="00507CF5" w:rsidRDefault="00507CF5" w:rsidP="00507CF5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7CF5" w:rsidRPr="00F6100B" w:rsidRDefault="00507CF5" w:rsidP="00507CF5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Pr="00F6100B">
        <w:rPr>
          <w:rFonts w:ascii="Times New Roman" w:hAnsi="Times New Roman"/>
          <w:b/>
          <w:bCs/>
          <w:sz w:val="28"/>
          <w:szCs w:val="28"/>
        </w:rPr>
        <w:t xml:space="preserve">правління </w:t>
      </w:r>
      <w:r>
        <w:rPr>
          <w:rFonts w:ascii="Times New Roman" w:hAnsi="Times New Roman"/>
          <w:b/>
          <w:bCs/>
          <w:sz w:val="28"/>
          <w:szCs w:val="28"/>
        </w:rPr>
        <w:t>соціально-економічного розвитку</w:t>
      </w:r>
      <w:r w:rsidRPr="00F6100B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</w:p>
    <w:p w:rsidR="0041596D" w:rsidRPr="00507CF5" w:rsidRDefault="0041596D" w:rsidP="00507CF5">
      <w:pPr>
        <w:rPr>
          <w:rFonts w:ascii="Times New Roman" w:hAnsi="Times New Roman"/>
          <w:sz w:val="28"/>
          <w:szCs w:val="28"/>
        </w:rPr>
      </w:pPr>
    </w:p>
    <w:sectPr w:rsidR="0041596D" w:rsidRPr="00507CF5" w:rsidSect="00B17C34">
      <w:headerReference w:type="first" r:id="rId7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04" w:rsidRDefault="00114704">
      <w:r>
        <w:separator/>
      </w:r>
    </w:p>
  </w:endnote>
  <w:endnote w:type="continuationSeparator" w:id="0">
    <w:p w:rsidR="00114704" w:rsidRDefault="0011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04" w:rsidRDefault="00114704">
      <w:r>
        <w:separator/>
      </w:r>
    </w:p>
  </w:footnote>
  <w:footnote w:type="continuationSeparator" w:id="0">
    <w:p w:rsidR="00114704" w:rsidRDefault="00114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6B" w:rsidRDefault="00114704" w:rsidP="00FC268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B8"/>
    <w:rsid w:val="00114704"/>
    <w:rsid w:val="002B53B8"/>
    <w:rsid w:val="0041596D"/>
    <w:rsid w:val="004D7275"/>
    <w:rsid w:val="00507CF5"/>
    <w:rsid w:val="007533EC"/>
    <w:rsid w:val="00890272"/>
    <w:rsid w:val="00935D09"/>
    <w:rsid w:val="00E1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F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CF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CF5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07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CF5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CF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CF5"/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50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2021-04-30T08:11:00Z</dcterms:created>
  <dcterms:modified xsi:type="dcterms:W3CDTF">2021-05-06T07:47:00Z</dcterms:modified>
</cp:coreProperties>
</file>